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9" w:rsidRDefault="000A1589" w:rsidP="000A1589">
      <w:pPr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 учебный график </w:t>
      </w:r>
    </w:p>
    <w:tbl>
      <w:tblPr>
        <w:tblStyle w:val="a3"/>
        <w:tblW w:w="9351" w:type="dxa"/>
        <w:tblLook w:val="04A0"/>
      </w:tblPr>
      <w:tblGrid>
        <w:gridCol w:w="599"/>
        <w:gridCol w:w="4525"/>
        <w:gridCol w:w="1479"/>
        <w:gridCol w:w="805"/>
        <w:gridCol w:w="1943"/>
      </w:tblGrid>
      <w:tr w:rsidR="000A1589" w:rsidTr="003D31CD">
        <w:trPr>
          <w:trHeight w:val="195"/>
        </w:trPr>
        <w:tc>
          <w:tcPr>
            <w:tcW w:w="609" w:type="dxa"/>
            <w:vMerge w:val="restart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6" w:type="dxa"/>
            <w:vMerge w:val="restart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21" w:type="dxa"/>
            <w:gridSpan w:val="2"/>
          </w:tcPr>
          <w:p w:rsidR="000A1589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12- 16л</w:t>
            </w:r>
          </w:p>
        </w:tc>
        <w:tc>
          <w:tcPr>
            <w:tcW w:w="1145" w:type="dxa"/>
            <w:vMerge w:val="restart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</w:tr>
      <w:tr w:rsidR="000A1589" w:rsidTr="003D31CD">
        <w:trPr>
          <w:trHeight w:val="390"/>
        </w:trPr>
        <w:tc>
          <w:tcPr>
            <w:tcW w:w="609" w:type="dxa"/>
            <w:vMerge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  <w:vMerge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42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145" w:type="dxa"/>
            <w:vMerge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безопасности, пожарной безопасности, правилам дорожного движения и поведении при опасности террористического акта.</w:t>
            </w:r>
          </w:p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подготовки учащихся.</w:t>
            </w:r>
          </w:p>
          <w:p w:rsidR="000A1589" w:rsidRPr="000D5443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Знакомство с материалами и техниками.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6" w:type="dxa"/>
          </w:tcPr>
          <w:p w:rsidR="000A1589" w:rsidRPr="00380D6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иции рисунка. Центр композиции. 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Живопись, её виды и жанры. Техники живописи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живописи. Цветовой 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Цветовая растяжка. Зонтик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живописи. Цветовой 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Цветовая растяжка. Зонтик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Графика, виды. Изобразительные материалы. Приёмы рисования. Графические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Штриховка. Отработка декоративных элементов (п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ростой карандаш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6" w:type="dxa"/>
          </w:tcPr>
          <w:p w:rsidR="000A1589" w:rsidRPr="006931CE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CE">
              <w:rPr>
                <w:rFonts w:ascii="Times New Roman" w:hAnsi="Times New Roman" w:cs="Times New Roman"/>
                <w:sz w:val="24"/>
                <w:szCs w:val="24"/>
              </w:rPr>
              <w:t>Поделки из бросовых материалов. Арбалет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6" w:type="dxa"/>
          </w:tcPr>
          <w:p w:rsidR="000A1589" w:rsidRPr="000D5443" w:rsidRDefault="000A1589" w:rsidP="003D31CD"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приемы аппликаций. Техника безопасности работы с ножницами и различными видами </w:t>
            </w:r>
            <w:proofErr w:type="spell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</w:t>
            </w:r>
            <w:proofErr w:type="gramStart"/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ельефная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 из туалетной бумаги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аппликация из туалетной бумаги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Рельефная аппликация из туалетной бумаги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6" w:type="dxa"/>
          </w:tcPr>
          <w:p w:rsidR="000A1589" w:rsidRPr="00642704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Подсолнухи. Оформление </w:t>
            </w: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фотозоны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 дню учителя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76" w:type="dxa"/>
          </w:tcPr>
          <w:p w:rsidR="000A1589" w:rsidRPr="00642704" w:rsidRDefault="000A1589" w:rsidP="003D31CD"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Подсолнухи. Оформление </w:t>
            </w: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фотозоны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 дню учителя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76" w:type="dxa"/>
          </w:tcPr>
          <w:p w:rsidR="000A1589" w:rsidRPr="00642704" w:rsidRDefault="000A1589" w:rsidP="003D31CD"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Подсолнухи. Оформление </w:t>
            </w:r>
            <w:proofErr w:type="spellStart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фотозоны</w:t>
            </w:r>
            <w:proofErr w:type="spellEnd"/>
            <w:r w:rsidRPr="006427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 дню учителя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hAnsi="Times New Roman" w:cs="Times New Roman"/>
                <w:sz w:val="24"/>
                <w:szCs w:val="24"/>
              </w:rPr>
              <w:t>Работа с фетром. Блокнотик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hAnsi="Times New Roman" w:cs="Times New Roman"/>
                <w:sz w:val="24"/>
                <w:szCs w:val="24"/>
              </w:rPr>
              <w:t>Работа с фетром. Блокнотик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графический натюрморт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 (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 (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Материалы, техники. 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техника (портрет, весенний пейзаж, акварель</w:t>
            </w:r>
            <w:proofErr w:type="gram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техника (портрет, весенний пейзаж, акварель</w:t>
            </w:r>
            <w:proofErr w:type="gram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лепки (пластилин, глина, соленое тесто, пластика). Приемы лепки. Рельефный орнамент (пластилин)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Рельефный орнамент (пластилин)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Виды. Материалы, инструменты, техники и последовательность выполнения.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Коллаж.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акварель. Знакомство с техникой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Pr="007A0F93" w:rsidRDefault="000A1589" w:rsidP="003D3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акварель. Кот на крыше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Pr="007A0F93" w:rsidRDefault="000A1589" w:rsidP="003D3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76" w:type="dxa"/>
          </w:tcPr>
          <w:p w:rsidR="000A1589" w:rsidRDefault="000A1589" w:rsidP="003D31CD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Шерстяная акварель. Ангел 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Pr="007A0F93" w:rsidRDefault="000A1589" w:rsidP="003D3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Шерстяная акварель. Ангел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соленого теста (глины)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соленого теста (глины)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соленого теста (глины)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углем, сепией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оригами. Лотос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Панно из бросовых материалов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техники «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стинпанк</w:t>
            </w:r>
            <w:proofErr w:type="spellEnd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Материалы и особенности</w:t>
            </w:r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>Кулончик</w:t>
            </w:r>
            <w:proofErr w:type="spellEnd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стиле </w:t>
            </w:r>
            <w:proofErr w:type="spellStart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>стинпанк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>Кулончик</w:t>
            </w:r>
            <w:proofErr w:type="spellEnd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стиле </w:t>
            </w:r>
            <w:proofErr w:type="spellStart"/>
            <w:r w:rsidRPr="0004693A">
              <w:rPr>
                <w:rFonts w:ascii="Times New Roman" w:eastAsia="Calibri" w:hAnsi="Times New Roman" w:cs="Times New Roman"/>
                <w:sz w:val="24"/>
                <w:szCs w:val="24"/>
              </w:rPr>
              <w:t>стинпанк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Несложный пейзаж пастелью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76" w:type="dxa"/>
          </w:tcPr>
          <w:p w:rsidR="000A1589" w:rsidRPr="00D01ACD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Новогоднее оформление оконных проемов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Букет из шишек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Букет из шишек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предмета (бутылка/ваза/кружка)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15.12</w:t>
            </w:r>
          </w:p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предмета (бутылка/ваза/кружка)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магнита/блокнота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магнита/блокнота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на новый год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Шерстяная акварель. Снегирь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Шерстяная акварель. Снегирь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1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Коробочки для презента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76" w:type="dxa"/>
          </w:tcPr>
          <w:p w:rsidR="000A1589" w:rsidRPr="007D160C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подарков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7D160C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приёмы, материалы точечного рисования.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камушков (тренировочное занятие)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Техника «мазок». Морской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Техника «мазок». Морской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Многослойная и фактурная </w:t>
            </w: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Пейзаж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(морской пейзаж, зимний пейзаж, гуашь)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(морской пейзаж, зимний пейзаж, гуашь)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Складывание салфеток для сервировки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90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76" w:type="dxa"/>
          </w:tcPr>
          <w:p w:rsidR="000A1589" w:rsidRPr="00BD7B05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Замок из втулок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76" w:type="dxa"/>
          </w:tcPr>
          <w:p w:rsidR="000A1589" w:rsidRPr="00BD7B05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Замок из втулок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76" w:type="dxa"/>
          </w:tcPr>
          <w:p w:rsidR="000A1589" w:rsidRPr="000D5443" w:rsidRDefault="000A1589" w:rsidP="003D31CD"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Практическая работа. Открытка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1F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76" w:type="dxa"/>
          </w:tcPr>
          <w:p w:rsidR="000A1589" w:rsidRPr="000D5443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работа. Открытка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42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1F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76" w:type="dxa"/>
          </w:tcPr>
          <w:p w:rsidR="000A1589" w:rsidRPr="000D5443" w:rsidRDefault="000A1589" w:rsidP="003D31CD">
            <w:r w:rsidRPr="000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Коллаж. Практическая работа. Открытка 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42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1F3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76" w:type="dxa"/>
          </w:tcPr>
          <w:p w:rsidR="000A1589" w:rsidRPr="00BD7B05" w:rsidRDefault="000A1589" w:rsidP="003D31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hAnsi="Times New Roman" w:cs="Times New Roman"/>
                <w:sz w:val="24"/>
                <w:szCs w:val="24"/>
              </w:rPr>
              <w:t>Открытка к 23 февраля</w:t>
            </w:r>
          </w:p>
        </w:tc>
        <w:tc>
          <w:tcPr>
            <w:tcW w:w="147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42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Поделка из бросового материала. Велосипед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Складывание салфеток для сервировки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Открытка к 8 марта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842" w:type="dxa"/>
          </w:tcPr>
          <w:p w:rsidR="000A1589" w:rsidRPr="003904D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42" w:type="dxa"/>
          </w:tcPr>
          <w:p w:rsidR="000A1589" w:rsidRPr="003904D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 из конфет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 из конфет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 из конфет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Блокнот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поделка </w:t>
            </w:r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стиле </w:t>
            </w:r>
            <w:proofErr w:type="spellStart"/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стинпанк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76" w:type="dxa"/>
          </w:tcPr>
          <w:p w:rsidR="000A1589" w:rsidRPr="006D1518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локнот/ поделка </w:t>
            </w:r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стиле </w:t>
            </w:r>
            <w:proofErr w:type="spellStart"/>
            <w:r w:rsidRPr="006D15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стинпанк</w:t>
            </w:r>
            <w:proofErr w:type="spellEnd"/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76" w:type="dxa"/>
          </w:tcPr>
          <w:p w:rsidR="000A1589" w:rsidRPr="006D1518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Pr="001C02A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Теория/ 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Calibri" w:hAnsi="Times New Roman" w:cs="Times New Roman"/>
                <w:sz w:val="24"/>
                <w:szCs w:val="24"/>
              </w:rPr>
              <w:t>Шерстяная акварель. Цветочная композиция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0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Calibri" w:hAnsi="Times New Roman" w:cs="Times New Roman"/>
                <w:sz w:val="24"/>
                <w:szCs w:val="24"/>
              </w:rPr>
              <w:t>Шерстяная акварель. Цветочная композиция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hAnsi="Times New Roman" w:cs="Times New Roman"/>
                <w:sz w:val="24"/>
                <w:szCs w:val="24"/>
              </w:rPr>
              <w:t>Денежное дерево (коллективное занятие)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hAnsi="Times New Roman" w:cs="Times New Roman"/>
                <w:sz w:val="24"/>
                <w:szCs w:val="24"/>
              </w:rPr>
              <w:t>Денежное дерево (коллективное занятие)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Складывание салфеток для сервировки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Филигрань из джута. Бабочка </w:t>
            </w:r>
          </w:p>
        </w:tc>
        <w:tc>
          <w:tcPr>
            <w:tcW w:w="1479" w:type="dxa"/>
          </w:tcPr>
          <w:p w:rsidR="000A1589" w:rsidRPr="001C02A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42" w:type="dxa"/>
          </w:tcPr>
          <w:p w:rsidR="000A1589" w:rsidRPr="001C02A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Филигрань из джута. Бабочка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пластической массой по замыслу.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витража.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Псевдовитраж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Материалы, инструменты, техники и последовательность 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proofErr w:type="gram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эскизов (зарисовки природных мотивов). Подготовка стекла, перенос эскиза. Заполнение цветом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</w:t>
            </w:r>
            <w:r w:rsidRPr="001C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</w:t>
            </w:r>
            <w:r w:rsidRPr="001C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арисовки природных мотивов). Подготовка стекла, перенос эскиза. Заполнение цветом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</w:t>
            </w:r>
            <w:r w:rsidRPr="001C02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</w:t>
            </w:r>
            <w:r w:rsidRPr="001C0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арисовки природных мотивов). Подготовка стекла, перенос эскиза. Заполнение цветом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Оформление к 9 мая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 Оформление к 9 мая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04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Модульное оригами. Кулич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техника (</w:t>
            </w:r>
            <w:proofErr w:type="spellStart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 Домашние любимцы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Домашние любимцы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rPr>
          <w:trHeight w:val="58"/>
        </w:trPr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76" w:type="dxa"/>
          </w:tcPr>
          <w:p w:rsidR="000A1589" w:rsidRPr="001C02A6" w:rsidRDefault="000A1589" w:rsidP="003D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Кулон из пластической массы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1C02A6" w:rsidRDefault="000A1589" w:rsidP="003D31C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подарков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фетром. Сумочка 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фетром. Сумочка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</w:tcPr>
          <w:p w:rsidR="000A1589" w:rsidRDefault="000A1589" w:rsidP="003D31CD">
            <w:r w:rsidRPr="007A0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589" w:rsidTr="003D31CD">
        <w:tc>
          <w:tcPr>
            <w:tcW w:w="609" w:type="dxa"/>
          </w:tcPr>
          <w:p w:rsidR="000A1589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0A1589" w:rsidRPr="0004693A" w:rsidRDefault="000A1589" w:rsidP="003D31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479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</w:tcPr>
          <w:p w:rsidR="000A1589" w:rsidRPr="00E70366" w:rsidRDefault="000A1589" w:rsidP="003D31C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180ч</w:t>
            </w:r>
          </w:p>
        </w:tc>
        <w:tc>
          <w:tcPr>
            <w:tcW w:w="1145" w:type="dxa"/>
          </w:tcPr>
          <w:p w:rsidR="000A1589" w:rsidRDefault="000A1589" w:rsidP="003D31CD"/>
        </w:tc>
      </w:tr>
    </w:tbl>
    <w:p w:rsidR="00D633C5" w:rsidRDefault="00D633C5"/>
    <w:sectPr w:rsidR="00D6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A1589"/>
    <w:rsid w:val="000A1589"/>
    <w:rsid w:val="00D6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2023-10-14T08:41:00Z</dcterms:created>
  <dcterms:modified xsi:type="dcterms:W3CDTF">2023-10-14T08:42:00Z</dcterms:modified>
</cp:coreProperties>
</file>